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A6" w:rsidRDefault="001003A6" w:rsidP="002B02C0">
      <w:pPr>
        <w:jc w:val="center"/>
        <w:rPr>
          <w:b/>
          <w:lang w:val="it-IT"/>
        </w:rPr>
      </w:pPr>
    </w:p>
    <w:p w:rsidR="002B02C0" w:rsidRPr="00B931C7" w:rsidRDefault="002B02C0" w:rsidP="002B02C0">
      <w:pPr>
        <w:jc w:val="center"/>
        <w:rPr>
          <w:b/>
          <w:lang w:val="it-IT"/>
        </w:rPr>
      </w:pPr>
      <w:r w:rsidRPr="00B931C7">
        <w:rPr>
          <w:b/>
          <w:lang w:val="it-IT"/>
        </w:rPr>
        <w:t xml:space="preserve">È arrivato il nuovo </w:t>
      </w:r>
      <w:proofErr w:type="spellStart"/>
      <w:r w:rsidRPr="00B931C7">
        <w:rPr>
          <w:b/>
          <w:lang w:val="it-IT"/>
        </w:rPr>
        <w:t>Fire</w:t>
      </w:r>
      <w:proofErr w:type="spellEnd"/>
      <w:r w:rsidRPr="00B931C7">
        <w:rPr>
          <w:b/>
          <w:lang w:val="it-IT"/>
        </w:rPr>
        <w:t xml:space="preserve"> HD.</w:t>
      </w:r>
    </w:p>
    <w:p w:rsidR="002B02C0" w:rsidRPr="00B931C7" w:rsidRDefault="002B02C0" w:rsidP="002B02C0">
      <w:pPr>
        <w:jc w:val="center"/>
        <w:rPr>
          <w:b/>
          <w:lang w:val="it-IT"/>
        </w:rPr>
      </w:pPr>
      <w:r w:rsidRPr="00B931C7">
        <w:rPr>
          <w:b/>
          <w:lang w:val="it-IT"/>
        </w:rPr>
        <w:t xml:space="preserve">Un </w:t>
      </w:r>
      <w:proofErr w:type="spellStart"/>
      <w:r w:rsidRPr="00B931C7">
        <w:rPr>
          <w:b/>
          <w:lang w:val="it-IT"/>
        </w:rPr>
        <w:t>tablet</w:t>
      </w:r>
      <w:proofErr w:type="spellEnd"/>
      <w:r w:rsidRPr="00B931C7">
        <w:rPr>
          <w:b/>
          <w:lang w:val="it-IT"/>
        </w:rPr>
        <w:t xml:space="preserve"> potente per un divertimento senza fine</w:t>
      </w:r>
    </w:p>
    <w:p w:rsidR="002B02C0" w:rsidRPr="00B931C7" w:rsidRDefault="002B02C0" w:rsidP="002B02C0">
      <w:pPr>
        <w:jc w:val="center"/>
        <w:rPr>
          <w:b/>
          <w:lang w:val="it-IT"/>
        </w:rPr>
      </w:pPr>
    </w:p>
    <w:p w:rsidR="002B02C0" w:rsidRPr="00B931C7" w:rsidRDefault="002B02C0" w:rsidP="002B02C0">
      <w:pPr>
        <w:jc w:val="center"/>
        <w:rPr>
          <w:i/>
          <w:lang w:val="it-IT"/>
        </w:rPr>
      </w:pPr>
      <w:r w:rsidRPr="00B931C7">
        <w:rPr>
          <w:i/>
          <w:lang w:val="it-IT"/>
        </w:rPr>
        <w:t xml:space="preserve">Disponibile con schermo da 6'' (15,24 cm) o 7'' (17,8 cm) e in cinque colori, il nuovo </w:t>
      </w:r>
      <w:proofErr w:type="spellStart"/>
      <w:r w:rsidRPr="00B931C7">
        <w:rPr>
          <w:i/>
          <w:lang w:val="it-IT"/>
        </w:rPr>
        <w:t>Fire</w:t>
      </w:r>
      <w:proofErr w:type="spellEnd"/>
      <w:r w:rsidRPr="00B931C7">
        <w:rPr>
          <w:i/>
          <w:lang w:val="it-IT"/>
        </w:rPr>
        <w:t xml:space="preserve"> HD è potente e comodo da portare con sé; offre un nitido schermo HD con più di 1 milione di pixel, un veloce processore </w:t>
      </w:r>
      <w:proofErr w:type="spellStart"/>
      <w:r w:rsidRPr="00B931C7">
        <w:rPr>
          <w:i/>
          <w:lang w:val="it-IT"/>
        </w:rPr>
        <w:t>quad-core</w:t>
      </w:r>
      <w:proofErr w:type="spellEnd"/>
      <w:r w:rsidRPr="00B931C7">
        <w:rPr>
          <w:i/>
          <w:lang w:val="it-IT"/>
        </w:rPr>
        <w:t xml:space="preserve">, </w:t>
      </w:r>
      <w:r w:rsidR="00675344" w:rsidRPr="00B931C7">
        <w:rPr>
          <w:i/>
          <w:lang w:val="it-IT"/>
        </w:rPr>
        <w:t xml:space="preserve">elevata </w:t>
      </w:r>
      <w:r w:rsidRPr="00B931C7">
        <w:rPr>
          <w:i/>
          <w:lang w:val="it-IT"/>
        </w:rPr>
        <w:t>affidabilità, fotocamere anteriore e posteriore, audio Dolby Digital e molto altro ancora</w:t>
      </w:r>
    </w:p>
    <w:p w:rsidR="002B02C0" w:rsidRPr="00B931C7" w:rsidRDefault="002B02C0" w:rsidP="002B02C0">
      <w:pPr>
        <w:jc w:val="center"/>
        <w:rPr>
          <w:i/>
          <w:lang w:val="it-IT"/>
        </w:rPr>
      </w:pPr>
    </w:p>
    <w:p w:rsidR="002B02C0" w:rsidRPr="00B931C7" w:rsidRDefault="002B02C0" w:rsidP="002B02C0">
      <w:pPr>
        <w:jc w:val="center"/>
        <w:rPr>
          <w:i/>
          <w:lang w:val="it-IT"/>
        </w:rPr>
      </w:pPr>
      <w:r w:rsidRPr="00B931C7">
        <w:rPr>
          <w:i/>
          <w:lang w:val="it-IT"/>
        </w:rPr>
        <w:t xml:space="preserve">Il sistema operativo </w:t>
      </w:r>
      <w:proofErr w:type="spellStart"/>
      <w:r w:rsidRPr="00B931C7">
        <w:rPr>
          <w:i/>
          <w:lang w:val="it-IT"/>
        </w:rPr>
        <w:t>Fire</w:t>
      </w:r>
      <w:proofErr w:type="spellEnd"/>
      <w:r w:rsidRPr="00B931C7">
        <w:rPr>
          <w:i/>
          <w:lang w:val="it-IT"/>
        </w:rPr>
        <w:t xml:space="preserve"> OS4 "Sangria" offre nuove funzionalità e miglioramenti della piattaforma e l'accesso a oltre 33 milioni di canzoni, libri, applicazioni e giochi Android</w:t>
      </w:r>
    </w:p>
    <w:p w:rsidR="002B02C0" w:rsidRPr="00B931C7" w:rsidRDefault="002B02C0" w:rsidP="002B02C0">
      <w:pPr>
        <w:rPr>
          <w:lang w:val="it-IT"/>
        </w:rPr>
      </w:pPr>
    </w:p>
    <w:p w:rsidR="002B02C0" w:rsidRPr="00B931C7" w:rsidRDefault="002B02C0" w:rsidP="002B02C0">
      <w:pPr>
        <w:jc w:val="center"/>
        <w:rPr>
          <w:i/>
          <w:lang w:val="it-IT"/>
        </w:rPr>
      </w:pPr>
      <w:r w:rsidRPr="00B931C7">
        <w:rPr>
          <w:i/>
          <w:lang w:val="it-IT"/>
        </w:rPr>
        <w:t xml:space="preserve">Spazio di archiviazione illimitato e gratuito nel </w:t>
      </w:r>
      <w:proofErr w:type="spellStart"/>
      <w:r w:rsidRPr="00B931C7">
        <w:rPr>
          <w:i/>
          <w:lang w:val="it-IT"/>
        </w:rPr>
        <w:t>Cloud</w:t>
      </w:r>
      <w:proofErr w:type="spellEnd"/>
      <w:r w:rsidRPr="00B931C7">
        <w:rPr>
          <w:i/>
          <w:lang w:val="it-IT"/>
        </w:rPr>
        <w:t xml:space="preserve"> per tutte le foto scattate con le fotocamere frontale e posteriore</w:t>
      </w:r>
    </w:p>
    <w:p w:rsidR="002B02C0" w:rsidRPr="00B931C7" w:rsidRDefault="002B02C0" w:rsidP="002B02C0">
      <w:pPr>
        <w:rPr>
          <w:lang w:val="it-IT"/>
        </w:rPr>
      </w:pPr>
    </w:p>
    <w:p w:rsidR="002B02C0" w:rsidRPr="00B931C7" w:rsidRDefault="0059052E" w:rsidP="002B02C0">
      <w:pPr>
        <w:jc w:val="both"/>
        <w:rPr>
          <w:lang w:val="it-IT"/>
        </w:rPr>
      </w:pPr>
      <w:r w:rsidRPr="00B931C7">
        <w:rPr>
          <w:lang w:val="it-IT"/>
        </w:rPr>
        <w:t>Lussemburgo</w:t>
      </w:r>
      <w:r w:rsidR="002B02C0" w:rsidRPr="00B931C7">
        <w:rPr>
          <w:lang w:val="it-IT"/>
        </w:rPr>
        <w:t>—</w:t>
      </w:r>
      <w:r w:rsidR="00D31A4B" w:rsidRPr="00B931C7">
        <w:rPr>
          <w:lang w:val="it-IT"/>
        </w:rPr>
        <w:t>18 settembre, 2014</w:t>
      </w:r>
      <w:r w:rsidR="002B02C0" w:rsidRPr="00B931C7">
        <w:rPr>
          <w:lang w:val="it-IT"/>
        </w:rPr>
        <w:t xml:space="preserve">—Amazon è lieta di presentare il nuovo </w:t>
      </w:r>
      <w:proofErr w:type="spellStart"/>
      <w:r w:rsidR="002B02C0" w:rsidRPr="00B931C7">
        <w:rPr>
          <w:lang w:val="it-IT"/>
        </w:rPr>
        <w:t>Fire</w:t>
      </w:r>
      <w:proofErr w:type="spellEnd"/>
      <w:r w:rsidR="002B02C0" w:rsidRPr="00B931C7">
        <w:rPr>
          <w:lang w:val="it-IT"/>
        </w:rPr>
        <w:t xml:space="preserve"> HD: dispone di un processore </w:t>
      </w:r>
      <w:proofErr w:type="spellStart"/>
      <w:r w:rsidR="002B02C0" w:rsidRPr="00B931C7">
        <w:rPr>
          <w:lang w:val="it-IT"/>
        </w:rPr>
        <w:t>quad-core</w:t>
      </w:r>
      <w:proofErr w:type="spellEnd"/>
      <w:r w:rsidR="002B02C0" w:rsidRPr="00B931C7">
        <w:rPr>
          <w:lang w:val="it-IT"/>
        </w:rPr>
        <w:t xml:space="preserve">, fotocamere frontale e posteriore, schermo HD, </w:t>
      </w:r>
      <w:r w:rsidRPr="00B931C7">
        <w:rPr>
          <w:lang w:val="it-IT"/>
        </w:rPr>
        <w:t xml:space="preserve">elevata </w:t>
      </w:r>
      <w:r w:rsidR="002B02C0" w:rsidRPr="00B931C7">
        <w:rPr>
          <w:lang w:val="it-IT"/>
        </w:rPr>
        <w:t xml:space="preserve">affidabilità e un ecosistema di funzionalità, servizi e contenuti di prim’ordine. I nuovi </w:t>
      </w:r>
      <w:proofErr w:type="spellStart"/>
      <w:r w:rsidR="002B02C0" w:rsidRPr="00B931C7">
        <w:rPr>
          <w:lang w:val="it-IT"/>
        </w:rPr>
        <w:t>tablet</w:t>
      </w:r>
      <w:proofErr w:type="spellEnd"/>
      <w:r w:rsidR="002B02C0" w:rsidRPr="00B931C7">
        <w:rPr>
          <w:lang w:val="it-IT"/>
        </w:rPr>
        <w:t xml:space="preserve"> HD sono disponibili con schermo da 6'' (15 cm) a partire da €99 e 7'' (17 cm) a partire da €139 e chassis in cinque colori: nero, bianco, blu cobalto, magenta e </w:t>
      </w:r>
      <w:r w:rsidRPr="00B931C7">
        <w:rPr>
          <w:lang w:val="it-IT"/>
        </w:rPr>
        <w:t>giallo limone</w:t>
      </w:r>
      <w:r w:rsidR="002B02C0" w:rsidRPr="00B931C7">
        <w:rPr>
          <w:lang w:val="it-IT"/>
        </w:rPr>
        <w:t>.</w:t>
      </w:r>
    </w:p>
    <w:p w:rsidR="002B02C0" w:rsidRPr="00B931C7" w:rsidRDefault="002B02C0" w:rsidP="002B02C0">
      <w:pPr>
        <w:jc w:val="both"/>
        <w:rPr>
          <w:lang w:val="it-IT"/>
        </w:rPr>
      </w:pPr>
    </w:p>
    <w:p w:rsidR="002B02C0" w:rsidRPr="00B931C7" w:rsidRDefault="002B02C0" w:rsidP="002B02C0">
      <w:pPr>
        <w:jc w:val="both"/>
        <w:rPr>
          <w:lang w:val="it-IT"/>
        </w:rPr>
      </w:pPr>
      <w:r w:rsidRPr="00B931C7">
        <w:rPr>
          <w:lang w:val="it-IT"/>
        </w:rPr>
        <w:t>"</w:t>
      </w:r>
      <w:proofErr w:type="spellStart"/>
      <w:r w:rsidR="00D31A4B" w:rsidRPr="007B7CD3">
        <w:rPr>
          <w:i/>
          <w:lang w:val="it-IT"/>
        </w:rPr>
        <w:t>T</w:t>
      </w:r>
      <w:r w:rsidR="006C7EAC" w:rsidRPr="007B7CD3">
        <w:rPr>
          <w:i/>
          <w:lang w:val="it-IT"/>
        </w:rPr>
        <w:t>ablet</w:t>
      </w:r>
      <w:proofErr w:type="spellEnd"/>
      <w:r w:rsidR="006C7EAC" w:rsidRPr="007B7CD3">
        <w:rPr>
          <w:i/>
          <w:lang w:val="it-IT"/>
        </w:rPr>
        <w:t xml:space="preserve"> potenti e </w:t>
      </w:r>
      <w:r w:rsidR="00D31A4B" w:rsidRPr="007B7CD3">
        <w:rPr>
          <w:i/>
          <w:lang w:val="it-IT"/>
        </w:rPr>
        <w:t>tascabili</w:t>
      </w:r>
      <w:r w:rsidR="006C7EAC" w:rsidRPr="007B7CD3">
        <w:rPr>
          <w:i/>
          <w:lang w:val="it-IT"/>
        </w:rPr>
        <w:t xml:space="preserve"> a partire da</w:t>
      </w:r>
      <w:r w:rsidRPr="007B7CD3">
        <w:rPr>
          <w:i/>
          <w:lang w:val="it-IT"/>
        </w:rPr>
        <w:t xml:space="preserve"> €</w:t>
      </w:r>
      <w:r w:rsidR="00D31A4B" w:rsidRPr="007B7CD3">
        <w:rPr>
          <w:i/>
          <w:lang w:val="it-IT"/>
        </w:rPr>
        <w:t>99</w:t>
      </w:r>
      <w:r w:rsidRPr="00B931C7">
        <w:rPr>
          <w:lang w:val="it-IT"/>
        </w:rPr>
        <w:t xml:space="preserve">" , afferma Jeff </w:t>
      </w:r>
      <w:proofErr w:type="spellStart"/>
      <w:r w:rsidRPr="00B931C7">
        <w:rPr>
          <w:lang w:val="it-IT"/>
        </w:rPr>
        <w:t>Bezos</w:t>
      </w:r>
      <w:proofErr w:type="spellEnd"/>
      <w:r w:rsidRPr="00B931C7">
        <w:rPr>
          <w:lang w:val="it-IT"/>
        </w:rPr>
        <w:t xml:space="preserve">, fondatore e CEO di </w:t>
      </w:r>
      <w:proofErr w:type="spellStart"/>
      <w:r w:rsidRPr="00B931C7">
        <w:rPr>
          <w:lang w:val="it-IT"/>
        </w:rPr>
        <w:t>Amazon.com.</w:t>
      </w:r>
      <w:proofErr w:type="spellEnd"/>
      <w:r w:rsidRPr="00B931C7">
        <w:rPr>
          <w:lang w:val="it-IT"/>
        </w:rPr>
        <w:t xml:space="preserve"> “</w:t>
      </w:r>
      <w:r w:rsidRPr="007B7CD3">
        <w:rPr>
          <w:i/>
          <w:lang w:val="it-IT"/>
        </w:rPr>
        <w:t xml:space="preserve">I nuovi </w:t>
      </w:r>
      <w:proofErr w:type="spellStart"/>
      <w:r w:rsidRPr="007B7CD3">
        <w:rPr>
          <w:i/>
          <w:lang w:val="it-IT"/>
        </w:rPr>
        <w:t>Fire</w:t>
      </w:r>
      <w:proofErr w:type="spellEnd"/>
      <w:r w:rsidRPr="007B7CD3">
        <w:rPr>
          <w:i/>
          <w:lang w:val="it-IT"/>
        </w:rPr>
        <w:t xml:space="preserve"> HD offrono uno straordinario schermo HD, processore </w:t>
      </w:r>
      <w:proofErr w:type="spellStart"/>
      <w:r w:rsidRPr="007B7CD3">
        <w:rPr>
          <w:i/>
          <w:lang w:val="it-IT"/>
        </w:rPr>
        <w:t>quad-core</w:t>
      </w:r>
      <w:proofErr w:type="spellEnd"/>
      <w:r w:rsidRPr="007B7CD3">
        <w:rPr>
          <w:i/>
          <w:lang w:val="it-IT"/>
        </w:rPr>
        <w:t xml:space="preserve">, audio Dolby Digital, fotocamere anteriore e posteriore, </w:t>
      </w:r>
      <w:r w:rsidR="0059052E" w:rsidRPr="007B7CD3">
        <w:rPr>
          <w:i/>
          <w:lang w:val="it-IT"/>
        </w:rPr>
        <w:t xml:space="preserve">elevata </w:t>
      </w:r>
      <w:r w:rsidR="007B7CD3">
        <w:rPr>
          <w:i/>
          <w:lang w:val="it-IT"/>
        </w:rPr>
        <w:t>affidabilità,</w:t>
      </w:r>
      <w:r w:rsidRPr="007B7CD3">
        <w:rPr>
          <w:i/>
          <w:lang w:val="it-IT"/>
        </w:rPr>
        <w:t xml:space="preserve"> un eccezionale ecosistema di contenuti e servizi in esclusiva per Amazon e il supporto del </w:t>
      </w:r>
      <w:proofErr w:type="spellStart"/>
      <w:r w:rsidRPr="007B7CD3">
        <w:rPr>
          <w:i/>
          <w:lang w:val="it-IT"/>
        </w:rPr>
        <w:t>Customer</w:t>
      </w:r>
      <w:proofErr w:type="spellEnd"/>
      <w:r w:rsidRPr="007B7CD3">
        <w:rPr>
          <w:i/>
          <w:lang w:val="it-IT"/>
        </w:rPr>
        <w:t xml:space="preserve"> Service Amazon.</w:t>
      </w:r>
      <w:r w:rsidRPr="00B931C7">
        <w:rPr>
          <w:lang w:val="it-IT"/>
        </w:rPr>
        <w:t>”</w:t>
      </w:r>
    </w:p>
    <w:p w:rsidR="002B02C0" w:rsidRPr="00B931C7" w:rsidRDefault="002B02C0" w:rsidP="002B02C0">
      <w:pPr>
        <w:jc w:val="both"/>
        <w:rPr>
          <w:lang w:val="it-IT"/>
        </w:rPr>
      </w:pPr>
    </w:p>
    <w:p w:rsidR="002B02C0" w:rsidRPr="00B931C7" w:rsidRDefault="002B02C0" w:rsidP="002B02C0">
      <w:pPr>
        <w:jc w:val="both"/>
        <w:rPr>
          <w:lang w:val="it-IT"/>
        </w:rPr>
      </w:pP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offre un'esperienza di intrattenimento </w:t>
      </w:r>
      <w:r w:rsidR="00720CDF" w:rsidRPr="00B931C7">
        <w:rPr>
          <w:lang w:val="it-IT"/>
        </w:rPr>
        <w:t>straordinaria</w:t>
      </w:r>
      <w:r w:rsidRPr="00B931C7">
        <w:rPr>
          <w:lang w:val="it-IT"/>
        </w:rPr>
        <w:t>: con più di 33</w:t>
      </w:r>
      <w:r w:rsidRPr="00B931C7">
        <w:rPr>
          <w:color w:val="FF0000"/>
          <w:lang w:val="it-IT"/>
        </w:rPr>
        <w:t xml:space="preserve"> </w:t>
      </w:r>
      <w:r w:rsidRPr="00B931C7">
        <w:rPr>
          <w:lang w:val="it-IT"/>
        </w:rPr>
        <w:t xml:space="preserve">milioni di canzoni, libri e applicazioni e giochi Android,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è ideale per giocare, leggere, ascoltare musica e molto altro ancora. </w:t>
      </w:r>
    </w:p>
    <w:p w:rsidR="002B02C0" w:rsidRPr="00B931C7" w:rsidRDefault="002B02C0" w:rsidP="002B02C0">
      <w:pPr>
        <w:jc w:val="both"/>
        <w:rPr>
          <w:lang w:val="it-IT"/>
        </w:rPr>
      </w:pPr>
    </w:p>
    <w:p w:rsidR="002B02C0" w:rsidRPr="00B931C7" w:rsidRDefault="002B02C0" w:rsidP="002B02C0">
      <w:pPr>
        <w:jc w:val="both"/>
      </w:pPr>
      <w:proofErr w:type="spellStart"/>
      <w:r w:rsidRPr="00B931C7">
        <w:t>Caratteristiche</w:t>
      </w:r>
      <w:proofErr w:type="spellEnd"/>
      <w:r w:rsidRPr="00B931C7">
        <w:t xml:space="preserve"> </w:t>
      </w:r>
      <w:proofErr w:type="spellStart"/>
      <w:r w:rsidRPr="00B931C7">
        <w:t>di</w:t>
      </w:r>
      <w:proofErr w:type="spellEnd"/>
      <w:r w:rsidRPr="00B931C7">
        <w:t xml:space="preserve"> Fire HD:</w:t>
      </w:r>
    </w:p>
    <w:p w:rsidR="002B02C0" w:rsidRPr="002E2A27" w:rsidRDefault="002B02C0" w:rsidP="002B02C0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>Schermo ad alta definizione</w:t>
      </w:r>
      <w:r w:rsidRPr="00B931C7">
        <w:rPr>
          <w:lang w:val="it-IT"/>
        </w:rPr>
        <w:t xml:space="preserve">: nitido e con colori vividi grazie a più di 1 milione di pixel (252 </w:t>
      </w:r>
      <w:proofErr w:type="spellStart"/>
      <w:r w:rsidRPr="00B931C7">
        <w:rPr>
          <w:lang w:val="it-IT"/>
        </w:rPr>
        <w:t>ppi</w:t>
      </w:r>
      <w:proofErr w:type="spellEnd"/>
      <w:r w:rsidRPr="00B931C7">
        <w:rPr>
          <w:lang w:val="it-IT"/>
        </w:rPr>
        <w:t xml:space="preserve"> per il 6'' e 216 </w:t>
      </w:r>
      <w:proofErr w:type="spellStart"/>
      <w:r w:rsidRPr="00B931C7">
        <w:rPr>
          <w:lang w:val="it-IT"/>
        </w:rPr>
        <w:t>ppi</w:t>
      </w:r>
      <w:proofErr w:type="spellEnd"/>
      <w:r w:rsidRPr="00B931C7">
        <w:rPr>
          <w:lang w:val="it-IT"/>
        </w:rPr>
        <w:t xml:space="preserve"> per il 7''</w:t>
      </w:r>
      <w:r w:rsidRPr="002E2A27">
        <w:rPr>
          <w:lang w:val="it-IT"/>
        </w:rPr>
        <w:t xml:space="preserve">), </w:t>
      </w:r>
      <w:r w:rsidRPr="00E83800">
        <w:rPr>
          <w:lang w:val="it-IT"/>
        </w:rPr>
        <w:t>è ancora più luminoso della precedente</w:t>
      </w:r>
      <w:r w:rsidR="00720CDF" w:rsidRPr="00E83800">
        <w:rPr>
          <w:lang w:val="it-IT"/>
        </w:rPr>
        <w:t xml:space="preserve"> generazione</w:t>
      </w:r>
      <w:r w:rsidRPr="00E83800">
        <w:rPr>
          <w:lang w:val="it-IT"/>
        </w:rPr>
        <w:t xml:space="preserve"> di Kindle </w:t>
      </w:r>
      <w:proofErr w:type="spellStart"/>
      <w:r w:rsidRPr="00E83800">
        <w:rPr>
          <w:lang w:val="it-IT"/>
        </w:rPr>
        <w:t>Fire</w:t>
      </w:r>
      <w:proofErr w:type="spellEnd"/>
      <w:r w:rsidRPr="00E83800">
        <w:rPr>
          <w:lang w:val="it-IT"/>
        </w:rPr>
        <w:t xml:space="preserve"> HD, </w:t>
      </w:r>
      <w:r w:rsidR="00720CDF" w:rsidRPr="00E83800">
        <w:rPr>
          <w:lang w:val="it-IT"/>
        </w:rPr>
        <w:t xml:space="preserve">con </w:t>
      </w:r>
      <w:r w:rsidRPr="00E83800">
        <w:rPr>
          <w:lang w:val="it-IT"/>
        </w:rPr>
        <w:t xml:space="preserve">colori più </w:t>
      </w:r>
      <w:r w:rsidR="0059052E" w:rsidRPr="00E83800">
        <w:rPr>
          <w:lang w:val="it-IT"/>
        </w:rPr>
        <w:t xml:space="preserve">vivaci </w:t>
      </w:r>
      <w:r w:rsidRPr="00E83800">
        <w:rPr>
          <w:lang w:val="it-IT"/>
        </w:rPr>
        <w:t xml:space="preserve">e bianchi più </w:t>
      </w:r>
      <w:r w:rsidR="006C7EAC" w:rsidRPr="00E83800">
        <w:rPr>
          <w:lang w:val="it-IT"/>
        </w:rPr>
        <w:t>bianch</w:t>
      </w:r>
      <w:r w:rsidR="006C7EAC" w:rsidRPr="002E2A27">
        <w:rPr>
          <w:lang w:val="it-IT"/>
        </w:rPr>
        <w:t>i</w:t>
      </w:r>
      <w:r w:rsidRPr="002E2A27">
        <w:rPr>
          <w:lang w:val="it-IT"/>
        </w:rPr>
        <w:t>.</w:t>
      </w:r>
    </w:p>
    <w:p w:rsidR="002B02C0" w:rsidRPr="00B931C7" w:rsidRDefault="002B02C0" w:rsidP="002B02C0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 xml:space="preserve">Processore </w:t>
      </w:r>
      <w:proofErr w:type="spellStart"/>
      <w:r w:rsidRPr="00B931C7">
        <w:rPr>
          <w:b/>
          <w:lang w:val="it-IT"/>
        </w:rPr>
        <w:t>quad-core</w:t>
      </w:r>
      <w:proofErr w:type="spellEnd"/>
      <w:r w:rsidRPr="00B931C7">
        <w:rPr>
          <w:b/>
          <w:lang w:val="it-IT"/>
        </w:rPr>
        <w:t xml:space="preserve"> ultra veloce: </w:t>
      </w:r>
      <w:r w:rsidR="002E2A27" w:rsidRPr="00B931C7">
        <w:rPr>
          <w:color w:val="000000"/>
          <w:lang w:val="it-IT"/>
        </w:rPr>
        <w:t xml:space="preserve">processore </w:t>
      </w:r>
      <w:proofErr w:type="spellStart"/>
      <w:r w:rsidR="002E2A27" w:rsidRPr="00B931C7">
        <w:rPr>
          <w:color w:val="000000"/>
          <w:lang w:val="it-IT"/>
        </w:rPr>
        <w:t>quad-cor</w:t>
      </w:r>
      <w:r w:rsidR="002E2A27">
        <w:rPr>
          <w:color w:val="000000"/>
          <w:lang w:val="it-IT"/>
        </w:rPr>
        <w:t>e</w:t>
      </w:r>
      <w:proofErr w:type="spellEnd"/>
      <w:r w:rsidR="002E2A27">
        <w:rPr>
          <w:color w:val="000000"/>
          <w:lang w:val="it-IT"/>
        </w:rPr>
        <w:t xml:space="preserve"> </w:t>
      </w:r>
      <w:r w:rsidRPr="00B931C7">
        <w:rPr>
          <w:color w:val="000000"/>
          <w:lang w:val="it-IT"/>
        </w:rPr>
        <w:t xml:space="preserve">con una </w:t>
      </w:r>
      <w:r w:rsidR="002E2A27">
        <w:rPr>
          <w:color w:val="000000"/>
          <w:lang w:val="it-IT"/>
        </w:rPr>
        <w:t>frequenza</w:t>
      </w:r>
      <w:r w:rsidR="002E2A27" w:rsidRPr="00B931C7">
        <w:rPr>
          <w:color w:val="000000"/>
          <w:lang w:val="it-IT"/>
        </w:rPr>
        <w:t xml:space="preserve"> </w:t>
      </w:r>
      <w:r w:rsidRPr="00B931C7">
        <w:rPr>
          <w:color w:val="000000"/>
          <w:lang w:val="it-IT"/>
        </w:rPr>
        <w:t xml:space="preserve">di 1,5 </w:t>
      </w:r>
      <w:proofErr w:type="spellStart"/>
      <w:r w:rsidRPr="00B931C7">
        <w:rPr>
          <w:color w:val="000000"/>
          <w:lang w:val="it-IT"/>
        </w:rPr>
        <w:t>GHz</w:t>
      </w:r>
      <w:proofErr w:type="spellEnd"/>
      <w:r w:rsidR="002E2A27">
        <w:rPr>
          <w:color w:val="000000"/>
          <w:lang w:val="it-IT"/>
        </w:rPr>
        <w:t xml:space="preserve"> è due volte più veloce </w:t>
      </w:r>
      <w:r w:rsidRPr="00B931C7">
        <w:rPr>
          <w:color w:val="000000"/>
          <w:lang w:val="it-IT"/>
        </w:rPr>
        <w:t xml:space="preserve">e </w:t>
      </w:r>
      <w:r w:rsidR="002E2A27">
        <w:rPr>
          <w:color w:val="000000"/>
          <w:lang w:val="it-IT"/>
        </w:rPr>
        <w:t xml:space="preserve">con </w:t>
      </w:r>
      <w:r w:rsidRPr="00B931C7">
        <w:rPr>
          <w:color w:val="000000"/>
          <w:lang w:val="it-IT"/>
        </w:rPr>
        <w:t>prestazioni grafiche</w:t>
      </w:r>
      <w:r w:rsidR="002E2A27">
        <w:rPr>
          <w:color w:val="000000"/>
          <w:lang w:val="it-IT"/>
        </w:rPr>
        <w:t xml:space="preserve"> superiori</w:t>
      </w:r>
      <w:r w:rsidRPr="00B931C7">
        <w:rPr>
          <w:color w:val="000000"/>
          <w:lang w:val="it-IT"/>
        </w:rPr>
        <w:t xml:space="preserve"> </w:t>
      </w:r>
      <w:r w:rsidR="002E2A27">
        <w:rPr>
          <w:color w:val="000000"/>
          <w:lang w:val="it-IT"/>
        </w:rPr>
        <w:t>rispetto alla generazione precedente</w:t>
      </w:r>
      <w:r w:rsidRPr="00B931C7">
        <w:rPr>
          <w:color w:val="000000"/>
          <w:lang w:val="it-IT"/>
        </w:rPr>
        <w:t xml:space="preserve">. </w:t>
      </w:r>
      <w:proofErr w:type="spellStart"/>
      <w:r w:rsidRPr="00B931C7">
        <w:rPr>
          <w:color w:val="000000"/>
          <w:lang w:val="it-IT"/>
        </w:rPr>
        <w:t>Fire</w:t>
      </w:r>
      <w:proofErr w:type="spellEnd"/>
      <w:r w:rsidRPr="00B931C7">
        <w:rPr>
          <w:color w:val="000000"/>
          <w:lang w:val="it-IT"/>
        </w:rPr>
        <w:t xml:space="preserve"> HD può riprodurre anche i giochi più esigenti dal punto di vista grafico.</w:t>
      </w:r>
    </w:p>
    <w:p w:rsidR="002B02C0" w:rsidRPr="00B931C7" w:rsidRDefault="002B02C0" w:rsidP="002B02C0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>Fotocamere frontale e posteriore</w:t>
      </w:r>
      <w:r w:rsidRPr="00B931C7">
        <w:rPr>
          <w:lang w:val="it-IT"/>
        </w:rPr>
        <w:t>: la fotocamera frontale permette di effettuare video-chiamate con gli amici e i famigliari mentre, con la fotocamera posteriore,</w:t>
      </w:r>
      <w:r w:rsidRPr="00B931C7">
        <w:rPr>
          <w:i/>
          <w:lang w:val="it-IT"/>
        </w:rPr>
        <w:t xml:space="preserve"> </w:t>
      </w:r>
      <w:r w:rsidRPr="00B931C7">
        <w:rPr>
          <w:lang w:val="it-IT"/>
        </w:rPr>
        <w:t xml:space="preserve">è possibile scattare foto e registrare video in qualità HD a 1080p. Tutte le foto scattate con i dispositivi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sono archiviate sul </w:t>
      </w:r>
      <w:proofErr w:type="spellStart"/>
      <w:r w:rsidRPr="00B931C7">
        <w:rPr>
          <w:lang w:val="it-IT"/>
        </w:rPr>
        <w:t>Cloud</w:t>
      </w:r>
      <w:proofErr w:type="spellEnd"/>
      <w:r w:rsidRPr="00B931C7">
        <w:rPr>
          <w:lang w:val="it-IT"/>
        </w:rPr>
        <w:t>, gratuitamente e senza limiti di spazio.</w:t>
      </w:r>
    </w:p>
    <w:p w:rsidR="002B02C0" w:rsidRPr="00B931C7" w:rsidRDefault="002B02C0" w:rsidP="002B02C0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>Design tascabile</w:t>
      </w:r>
      <w:r w:rsidRPr="00B931C7">
        <w:rPr>
          <w:lang w:val="it-IT"/>
        </w:rPr>
        <w:t>: piccolo e portatile, può stare in tasca o in borsa e può essere utilizzato comodamente con una sola mano.</w:t>
      </w:r>
    </w:p>
    <w:p w:rsidR="002B02C0" w:rsidRPr="00B931C7" w:rsidRDefault="000E62B4" w:rsidP="002B02C0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 xml:space="preserve">Elevata </w:t>
      </w:r>
      <w:r w:rsidR="002B02C0" w:rsidRPr="00B931C7">
        <w:rPr>
          <w:b/>
          <w:lang w:val="it-IT"/>
        </w:rPr>
        <w:t>affidabilità</w:t>
      </w:r>
      <w:r w:rsidR="002B02C0" w:rsidRPr="00B931C7">
        <w:rPr>
          <w:lang w:val="it-IT"/>
        </w:rPr>
        <w:t xml:space="preserve">: </w:t>
      </w:r>
      <w:proofErr w:type="spellStart"/>
      <w:r w:rsidR="002B02C0" w:rsidRPr="00B931C7">
        <w:rPr>
          <w:lang w:val="it-IT"/>
        </w:rPr>
        <w:t>Fire</w:t>
      </w:r>
      <w:proofErr w:type="spellEnd"/>
      <w:r w:rsidR="002B02C0" w:rsidRPr="00B931C7">
        <w:rPr>
          <w:lang w:val="it-IT"/>
        </w:rPr>
        <w:t xml:space="preserve"> HD è dotato di schermo Gorilla Glass e il design è stato progettato per offrire </w:t>
      </w:r>
      <w:r w:rsidRPr="00B931C7">
        <w:rPr>
          <w:lang w:val="it-IT"/>
        </w:rPr>
        <w:t xml:space="preserve">una elevata </w:t>
      </w:r>
      <w:r w:rsidR="002B02C0" w:rsidRPr="00B931C7">
        <w:rPr>
          <w:lang w:val="it-IT"/>
        </w:rPr>
        <w:t>affidabilità</w:t>
      </w:r>
      <w:r w:rsidR="002E2A27">
        <w:rPr>
          <w:lang w:val="it-IT"/>
        </w:rPr>
        <w:t xml:space="preserve"> e una m</w:t>
      </w:r>
      <w:r w:rsidR="002B02C0" w:rsidRPr="00B931C7">
        <w:rPr>
          <w:lang w:val="it-IT"/>
        </w:rPr>
        <w:t xml:space="preserve">assima resistenza alla rottura. </w:t>
      </w:r>
    </w:p>
    <w:p w:rsidR="002B02C0" w:rsidRPr="00B931C7" w:rsidRDefault="002B02C0" w:rsidP="002B02C0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>Cinque bellissimi colori</w:t>
      </w:r>
      <w:r w:rsidRPr="00B931C7">
        <w:rPr>
          <w:lang w:val="it-IT"/>
        </w:rPr>
        <w:t xml:space="preserve">: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è disponibile in nero, bianco, blu cobalto, magenta e giallo limone.</w:t>
      </w:r>
    </w:p>
    <w:p w:rsidR="002B02C0" w:rsidRPr="00B931C7" w:rsidRDefault="002B02C0" w:rsidP="002B02C0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>Audio Dolby Digital Plus</w:t>
      </w:r>
      <w:r w:rsidRPr="00B931C7">
        <w:rPr>
          <w:lang w:val="it-IT"/>
        </w:rPr>
        <w:t xml:space="preserve">: lo standard per l'audio di qualità.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riproduce un suono nitido, chiaro e senza distorsioni.</w:t>
      </w:r>
    </w:p>
    <w:p w:rsidR="002B02C0" w:rsidRPr="00B931C7" w:rsidRDefault="002B02C0" w:rsidP="002B02C0">
      <w:pPr>
        <w:pStyle w:val="Paragrafoelenco"/>
        <w:numPr>
          <w:ilvl w:val="0"/>
          <w:numId w:val="1"/>
        </w:numPr>
        <w:jc w:val="both"/>
        <w:rPr>
          <w:color w:val="000000"/>
          <w:lang w:val="it-IT"/>
        </w:rPr>
      </w:pPr>
      <w:r w:rsidRPr="00B931C7">
        <w:rPr>
          <w:b/>
          <w:color w:val="000000"/>
          <w:lang w:val="it-IT"/>
        </w:rPr>
        <w:lastRenderedPageBreak/>
        <w:t xml:space="preserve">La batteria dura tutto il giorno: </w:t>
      </w:r>
      <w:proofErr w:type="spellStart"/>
      <w:r w:rsidRPr="00B931C7">
        <w:rPr>
          <w:color w:val="000000"/>
          <w:lang w:val="it-IT"/>
        </w:rPr>
        <w:t>Fire</w:t>
      </w:r>
      <w:proofErr w:type="spellEnd"/>
      <w:r w:rsidRPr="00B931C7">
        <w:rPr>
          <w:color w:val="000000"/>
          <w:lang w:val="it-IT"/>
        </w:rPr>
        <w:t xml:space="preserve"> HD consente di leggere, ascoltare musica, guardare video e navigare su internet per più di 8 ore.</w:t>
      </w:r>
    </w:p>
    <w:p w:rsidR="002B02C0" w:rsidRPr="00B931C7" w:rsidRDefault="002B02C0" w:rsidP="007B7CD3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>Rimani connesso e produttivo</w:t>
      </w:r>
      <w:r w:rsidRPr="00B931C7">
        <w:rPr>
          <w:lang w:val="it-IT"/>
        </w:rPr>
        <w:t xml:space="preserve">: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offre navigazione sul web veloce, supporto e-mail e calendario e, in più, una nuova applicazione Office WPS preinstallata per creare, modificare e visualizzare i documenti Office.</w:t>
      </w:r>
    </w:p>
    <w:p w:rsidR="002B02C0" w:rsidRPr="00B931C7" w:rsidRDefault="002B02C0" w:rsidP="007B7CD3">
      <w:pPr>
        <w:pStyle w:val="Paragrafoelenco"/>
        <w:numPr>
          <w:ilvl w:val="0"/>
          <w:numId w:val="1"/>
        </w:numPr>
        <w:spacing w:after="0"/>
        <w:jc w:val="both"/>
        <w:rPr>
          <w:lang w:val="it-IT"/>
        </w:rPr>
      </w:pPr>
      <w:r w:rsidRPr="00B931C7">
        <w:rPr>
          <w:b/>
          <w:lang w:val="it-IT"/>
        </w:rPr>
        <w:t xml:space="preserve">Eccezionale ecosistema di contenuti: </w:t>
      </w:r>
      <w:r w:rsidRPr="00B931C7">
        <w:rPr>
          <w:lang w:val="it-IT"/>
        </w:rPr>
        <w:t xml:space="preserve">più di 33 milioni di canzoni, libri, applicazioni e giochi Android, compresi </w:t>
      </w:r>
      <w:proofErr w:type="spellStart"/>
      <w:r w:rsidRPr="00B931C7">
        <w:rPr>
          <w:lang w:val="it-IT"/>
        </w:rPr>
        <w:t>Facebook</w:t>
      </w:r>
      <w:proofErr w:type="spellEnd"/>
      <w:r w:rsidRPr="00B931C7">
        <w:rPr>
          <w:lang w:val="it-IT"/>
        </w:rPr>
        <w:t xml:space="preserve">, </w:t>
      </w:r>
      <w:proofErr w:type="spellStart"/>
      <w:r w:rsidRPr="00B931C7">
        <w:rPr>
          <w:lang w:val="it-IT"/>
        </w:rPr>
        <w:t>Netflix</w:t>
      </w:r>
      <w:proofErr w:type="spellEnd"/>
      <w:r w:rsidRPr="00B931C7">
        <w:rPr>
          <w:lang w:val="it-IT"/>
        </w:rPr>
        <w:t xml:space="preserve">, </w:t>
      </w:r>
      <w:proofErr w:type="spellStart"/>
      <w:r w:rsidRPr="00B931C7">
        <w:rPr>
          <w:lang w:val="it-IT"/>
        </w:rPr>
        <w:t>Twitter</w:t>
      </w:r>
      <w:proofErr w:type="spellEnd"/>
      <w:r w:rsidRPr="00B931C7">
        <w:rPr>
          <w:lang w:val="it-IT"/>
        </w:rPr>
        <w:t xml:space="preserve">, </w:t>
      </w:r>
      <w:proofErr w:type="spellStart"/>
      <w:r w:rsidRPr="00B931C7">
        <w:rPr>
          <w:lang w:val="it-IT"/>
        </w:rPr>
        <w:t>Angry</w:t>
      </w:r>
      <w:proofErr w:type="spellEnd"/>
      <w:r w:rsidRPr="00B931C7">
        <w:rPr>
          <w:lang w:val="it-IT"/>
        </w:rPr>
        <w:t xml:space="preserve"> </w:t>
      </w:r>
      <w:proofErr w:type="spellStart"/>
      <w:r w:rsidRPr="00B931C7">
        <w:rPr>
          <w:lang w:val="it-IT"/>
        </w:rPr>
        <w:t>Birds</w:t>
      </w:r>
      <w:proofErr w:type="spellEnd"/>
      <w:r w:rsidRPr="00B931C7">
        <w:rPr>
          <w:lang w:val="it-IT"/>
        </w:rPr>
        <w:t xml:space="preserve"> Stella, </w:t>
      </w:r>
      <w:proofErr w:type="spellStart"/>
      <w:r w:rsidRPr="00B931C7">
        <w:rPr>
          <w:lang w:val="it-IT"/>
        </w:rPr>
        <w:t>Minecraft</w:t>
      </w:r>
      <w:proofErr w:type="spellEnd"/>
      <w:r w:rsidR="000E62B4" w:rsidRPr="00B931C7">
        <w:rPr>
          <w:lang w:val="it-IT"/>
        </w:rPr>
        <w:t xml:space="preserve">: Pocket </w:t>
      </w:r>
      <w:proofErr w:type="spellStart"/>
      <w:r w:rsidR="000E62B4" w:rsidRPr="00B931C7">
        <w:rPr>
          <w:lang w:val="it-IT"/>
        </w:rPr>
        <w:t>Edition</w:t>
      </w:r>
      <w:proofErr w:type="spellEnd"/>
      <w:r w:rsidRPr="00B931C7">
        <w:rPr>
          <w:lang w:val="it-IT"/>
        </w:rPr>
        <w:t xml:space="preserve">  e molti altri, con archiviazione illimitata e gratuita nel </w:t>
      </w:r>
      <w:proofErr w:type="spellStart"/>
      <w:r w:rsidRPr="00B931C7">
        <w:rPr>
          <w:lang w:val="it-IT"/>
        </w:rPr>
        <w:t>Cloud</w:t>
      </w:r>
      <w:proofErr w:type="spellEnd"/>
      <w:r w:rsidRPr="00B931C7">
        <w:rPr>
          <w:lang w:val="it-IT"/>
        </w:rPr>
        <w:t xml:space="preserve"> per tutti i contenuti Amazon.</w:t>
      </w:r>
    </w:p>
    <w:p w:rsidR="002B02C0" w:rsidRPr="00B931C7" w:rsidRDefault="002B02C0" w:rsidP="002B02C0">
      <w:pPr>
        <w:pStyle w:val="Paragrafoelenco"/>
        <w:spacing w:after="0"/>
        <w:jc w:val="both"/>
        <w:rPr>
          <w:lang w:val="it-IT"/>
        </w:rPr>
      </w:pPr>
    </w:p>
    <w:p w:rsidR="002B02C0" w:rsidRPr="00B931C7" w:rsidRDefault="002B02C0" w:rsidP="002B02C0">
      <w:pPr>
        <w:jc w:val="both"/>
        <w:rPr>
          <w:lang w:val="it-IT"/>
        </w:rPr>
      </w:pPr>
      <w:r w:rsidRPr="00B931C7">
        <w:rPr>
          <w:lang w:val="it-IT"/>
        </w:rPr>
        <w:t xml:space="preserve">Per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sono disponibili anche nuovi accessori, tra i quali una nuova custodia in sei colori che può essere posizionata sia in orizzontale che verticale e una serie di adattatori che consentono di collegare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a un una TV HD, a un monitor o a un dispositivo di archiviazione tramite cavo HDMI, VGA o USB.</w:t>
      </w:r>
    </w:p>
    <w:p w:rsidR="002B02C0" w:rsidRPr="00B931C7" w:rsidRDefault="002B02C0" w:rsidP="002B02C0">
      <w:pPr>
        <w:jc w:val="both"/>
        <w:rPr>
          <w:lang w:val="it-IT"/>
        </w:rPr>
      </w:pPr>
    </w:p>
    <w:p w:rsidR="002B02C0" w:rsidRPr="00B931C7" w:rsidRDefault="002B02C0" w:rsidP="002B02C0">
      <w:pPr>
        <w:jc w:val="both"/>
        <w:rPr>
          <w:lang w:val="it-IT"/>
        </w:rPr>
      </w:pPr>
      <w:r w:rsidRPr="00B931C7">
        <w:rPr>
          <w:lang w:val="it-IT"/>
        </w:rPr>
        <w:t xml:space="preserve">Il nuovo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è disponibile in </w:t>
      </w:r>
      <w:proofErr w:type="spellStart"/>
      <w:r w:rsidRPr="00B931C7">
        <w:rPr>
          <w:lang w:val="it-IT"/>
        </w:rPr>
        <w:t>pre-ordine</w:t>
      </w:r>
      <w:proofErr w:type="spellEnd"/>
      <w:r w:rsidRPr="00B931C7">
        <w:rPr>
          <w:lang w:val="it-IT"/>
        </w:rPr>
        <w:t xml:space="preserve"> da oggi a partire da €99 per il modello con display 6” e a partire da €139 per la versione 7”. Le spedizion</w:t>
      </w:r>
      <w:r w:rsidR="006F3C10" w:rsidRPr="00B931C7">
        <w:rPr>
          <w:lang w:val="it-IT"/>
        </w:rPr>
        <w:t>i</w:t>
      </w:r>
      <w:r w:rsidRPr="00B931C7">
        <w:rPr>
          <w:lang w:val="it-IT"/>
        </w:rPr>
        <w:t xml:space="preserve"> inizieranno </w:t>
      </w:r>
      <w:r w:rsidR="0017417B" w:rsidRPr="00B931C7">
        <w:rPr>
          <w:lang w:val="it-IT"/>
        </w:rPr>
        <w:t>ad</w:t>
      </w:r>
      <w:r w:rsidRPr="00B931C7">
        <w:rPr>
          <w:lang w:val="it-IT"/>
        </w:rPr>
        <w:t xml:space="preserve"> ottobre. Per maggiori informazioni, visita </w:t>
      </w:r>
      <w:r w:rsidR="001148CF">
        <w:fldChar w:fldCharType="begin"/>
      </w:r>
      <w:r w:rsidR="001148CF" w:rsidRPr="00CB42BD">
        <w:rPr>
          <w:lang w:val="it-IT"/>
        </w:rPr>
        <w:instrText>HYPERLINK "http://www.amazon.it/fire-hd"</w:instrText>
      </w:r>
      <w:r w:rsidR="001148CF">
        <w:fldChar w:fldCharType="separate"/>
      </w:r>
      <w:r w:rsidRPr="00B931C7">
        <w:rPr>
          <w:rStyle w:val="Collegamentoipertestuale"/>
          <w:lang w:val="it-IT"/>
        </w:rPr>
        <w:t>www.amazon.it/fire-hd</w:t>
      </w:r>
      <w:r w:rsidR="001148CF">
        <w:fldChar w:fldCharType="end"/>
      </w:r>
      <w:r w:rsidRPr="00B931C7">
        <w:rPr>
          <w:lang w:val="it-IT"/>
        </w:rPr>
        <w:t>.</w:t>
      </w:r>
    </w:p>
    <w:p w:rsidR="002B02C0" w:rsidRPr="00B931C7" w:rsidRDefault="002B02C0" w:rsidP="002B02C0">
      <w:pPr>
        <w:jc w:val="both"/>
        <w:rPr>
          <w:lang w:val="it-IT"/>
        </w:rPr>
      </w:pPr>
    </w:p>
    <w:p w:rsidR="002B02C0" w:rsidRPr="00B931C7" w:rsidRDefault="002B02C0" w:rsidP="002B02C0">
      <w:pPr>
        <w:jc w:val="both"/>
        <w:rPr>
          <w:lang w:val="it-IT"/>
        </w:rPr>
      </w:pPr>
      <w:r w:rsidRPr="00B931C7">
        <w:rPr>
          <w:lang w:val="it-IT"/>
        </w:rPr>
        <w:t xml:space="preserve">Oltre ai nuovi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6 e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 7, Amazon è oggi lieta di presentare il nuovo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HDX 8,9''. Per maggiori informazioni sul nuovo </w:t>
      </w:r>
      <w:proofErr w:type="spellStart"/>
      <w:r w:rsidRPr="00B931C7">
        <w:rPr>
          <w:lang w:val="it-IT"/>
        </w:rPr>
        <w:t>Fire</w:t>
      </w:r>
      <w:proofErr w:type="spellEnd"/>
      <w:r w:rsidRPr="00B931C7">
        <w:rPr>
          <w:lang w:val="it-IT"/>
        </w:rPr>
        <w:t xml:space="preserve"> HDX 8,9 e sulle funzionalità sopra elencate, visita www.amazon.it/</w:t>
      </w:r>
      <w:proofErr w:type="spellStart"/>
      <w:r w:rsidRPr="00B931C7">
        <w:rPr>
          <w:lang w:val="it-IT"/>
        </w:rPr>
        <w:t>hdx</w:t>
      </w:r>
      <w:proofErr w:type="spellEnd"/>
      <w:r w:rsidRPr="00B931C7">
        <w:rPr>
          <w:lang w:val="it-IT"/>
        </w:rPr>
        <w:t>.</w:t>
      </w:r>
    </w:p>
    <w:p w:rsidR="002B02C0" w:rsidRPr="00B931C7" w:rsidRDefault="002B02C0" w:rsidP="002B02C0">
      <w:pPr>
        <w:jc w:val="both"/>
        <w:rPr>
          <w:lang w:val="it-IT"/>
        </w:rPr>
      </w:pPr>
    </w:p>
    <w:p w:rsidR="007B779A" w:rsidRPr="00575EA6" w:rsidRDefault="007B779A" w:rsidP="007B779A">
      <w:pPr>
        <w:pStyle w:val="Normal1"/>
        <w:jc w:val="center"/>
        <w:rPr>
          <w:szCs w:val="22"/>
        </w:rPr>
      </w:pPr>
      <w:r w:rsidRPr="00575EA6">
        <w:rPr>
          <w:rFonts w:ascii="Calibri" w:hAnsi="Calibri" w:cs="Calibri"/>
          <w:szCs w:val="22"/>
        </w:rPr>
        <w:t>###</w:t>
      </w:r>
    </w:p>
    <w:p w:rsidR="007B779A" w:rsidRPr="00575EA6" w:rsidRDefault="007B779A" w:rsidP="007B779A">
      <w:pPr>
        <w:pStyle w:val="Normal1"/>
        <w:rPr>
          <w:szCs w:val="22"/>
        </w:rPr>
      </w:pPr>
    </w:p>
    <w:p w:rsidR="007B779A" w:rsidRPr="00424F93" w:rsidRDefault="007B779A" w:rsidP="007B779A">
      <w:pPr>
        <w:pStyle w:val="Normal1"/>
        <w:rPr>
          <w:szCs w:val="22"/>
        </w:rPr>
      </w:pPr>
      <w:r w:rsidRPr="00424F93">
        <w:rPr>
          <w:rFonts w:ascii="Calibri" w:hAnsi="Calibri" w:cs="Calibri"/>
          <w:b/>
          <w:szCs w:val="22"/>
        </w:rPr>
        <w:t>Amazon.com</w:t>
      </w:r>
    </w:p>
    <w:p w:rsidR="007B779A" w:rsidRPr="00424F93" w:rsidRDefault="007B779A" w:rsidP="007B779A">
      <w:pPr>
        <w:pStyle w:val="Normal1"/>
        <w:jc w:val="both"/>
        <w:rPr>
          <w:szCs w:val="22"/>
        </w:rPr>
      </w:pPr>
      <w:r w:rsidRPr="00424F93">
        <w:rPr>
          <w:rFonts w:ascii="Calibri" w:hAnsi="Calibri" w:cs="Calibri"/>
          <w:szCs w:val="22"/>
        </w:rPr>
        <w:t xml:space="preserve">Amazon ha aperto nel luglio 1995 nel World Wide Web. L’azienda è guidata da </w:t>
      </w:r>
      <w:r>
        <w:rPr>
          <w:rFonts w:ascii="Calibri" w:hAnsi="Calibri" w:cs="Calibri"/>
          <w:szCs w:val="22"/>
        </w:rPr>
        <w:t>quattro</w:t>
      </w:r>
      <w:r w:rsidRPr="00424F93">
        <w:rPr>
          <w:rFonts w:ascii="Calibri" w:hAnsi="Calibri" w:cs="Calibri"/>
          <w:szCs w:val="22"/>
        </w:rPr>
        <w:t xml:space="preserve"> principi: ossessione per il cliente piuttosto che attenzione verso la concorrenza, passione per l’innovazione</w:t>
      </w:r>
      <w:r>
        <w:rPr>
          <w:rFonts w:ascii="Calibri" w:hAnsi="Calibri" w:cs="Calibri"/>
          <w:szCs w:val="22"/>
        </w:rPr>
        <w:t>, impegno per un’eccellenza operativa</w:t>
      </w:r>
      <w:r w:rsidRPr="00424F93">
        <w:rPr>
          <w:rFonts w:ascii="Calibri" w:hAnsi="Calibri" w:cs="Calibri"/>
          <w:szCs w:val="22"/>
        </w:rPr>
        <w:t xml:space="preserve"> e visione a lungo termine. Le recensioni dei clienti, lo shopping 1-Click, le raccomandazioni personalizzate, Prime, </w:t>
      </w:r>
      <w:proofErr w:type="spellStart"/>
      <w:r w:rsidRPr="00424F93">
        <w:rPr>
          <w:rFonts w:ascii="Calibri" w:hAnsi="Calibri" w:cs="Calibri"/>
          <w:szCs w:val="22"/>
        </w:rPr>
        <w:t>Fulfillment</w:t>
      </w:r>
      <w:proofErr w:type="spellEnd"/>
      <w:r w:rsidRPr="00424F93">
        <w:rPr>
          <w:rFonts w:ascii="Calibri" w:hAnsi="Calibri" w:cs="Calibri"/>
          <w:szCs w:val="22"/>
        </w:rPr>
        <w:t xml:space="preserve"> </w:t>
      </w:r>
      <w:proofErr w:type="spellStart"/>
      <w:r w:rsidRPr="00424F93">
        <w:rPr>
          <w:rFonts w:ascii="Calibri" w:hAnsi="Calibri" w:cs="Calibri"/>
          <w:szCs w:val="22"/>
        </w:rPr>
        <w:t>by</w:t>
      </w:r>
      <w:proofErr w:type="spellEnd"/>
      <w:r w:rsidRPr="00424F93">
        <w:rPr>
          <w:rFonts w:ascii="Calibri" w:hAnsi="Calibri" w:cs="Calibri"/>
          <w:szCs w:val="22"/>
        </w:rPr>
        <w:t xml:space="preserve"> Amazon, AWS, Kindle </w:t>
      </w:r>
      <w:proofErr w:type="spellStart"/>
      <w:r w:rsidRPr="00424F93">
        <w:rPr>
          <w:rFonts w:ascii="Calibri" w:hAnsi="Calibri" w:cs="Calibri"/>
          <w:szCs w:val="22"/>
        </w:rPr>
        <w:t>Direct</w:t>
      </w:r>
      <w:proofErr w:type="spellEnd"/>
      <w:r w:rsidRPr="00424F93">
        <w:rPr>
          <w:rFonts w:ascii="Calibri" w:hAnsi="Calibri" w:cs="Calibri"/>
          <w:szCs w:val="22"/>
        </w:rPr>
        <w:t xml:space="preserve"> </w:t>
      </w:r>
      <w:proofErr w:type="spellStart"/>
      <w:r w:rsidRPr="00424F93">
        <w:rPr>
          <w:rFonts w:ascii="Calibri" w:hAnsi="Calibri" w:cs="Calibri"/>
          <w:szCs w:val="22"/>
        </w:rPr>
        <w:t>Publishing</w:t>
      </w:r>
      <w:proofErr w:type="spellEnd"/>
      <w:r w:rsidRPr="00424F93">
        <w:rPr>
          <w:rFonts w:ascii="Calibri" w:hAnsi="Calibri" w:cs="Calibri"/>
          <w:szCs w:val="22"/>
        </w:rPr>
        <w:t>, Kindle,</w:t>
      </w:r>
      <w:r>
        <w:rPr>
          <w:rFonts w:ascii="Calibri" w:hAnsi="Calibri" w:cs="Calibri"/>
          <w:szCs w:val="22"/>
        </w:rPr>
        <w:t xml:space="preserve"> </w:t>
      </w:r>
      <w:proofErr w:type="spellStart"/>
      <w:r>
        <w:rPr>
          <w:rFonts w:ascii="Calibri" w:hAnsi="Calibri" w:cs="Calibri"/>
          <w:szCs w:val="22"/>
        </w:rPr>
        <w:t>Fire</w:t>
      </w:r>
      <w:proofErr w:type="spellEnd"/>
      <w:r>
        <w:rPr>
          <w:rFonts w:ascii="Calibri" w:hAnsi="Calibri" w:cs="Calibri"/>
          <w:szCs w:val="22"/>
        </w:rPr>
        <w:t xml:space="preserve"> </w:t>
      </w:r>
      <w:proofErr w:type="spellStart"/>
      <w:r>
        <w:rPr>
          <w:rFonts w:ascii="Calibri" w:hAnsi="Calibri" w:cs="Calibri"/>
          <w:szCs w:val="22"/>
        </w:rPr>
        <w:t>Phone</w:t>
      </w:r>
      <w:proofErr w:type="spellEnd"/>
      <w:r>
        <w:rPr>
          <w:rFonts w:ascii="Calibri" w:hAnsi="Calibri" w:cs="Calibri"/>
          <w:szCs w:val="22"/>
        </w:rPr>
        <w:t xml:space="preserve">, i </w:t>
      </w:r>
      <w:proofErr w:type="spellStart"/>
      <w:r>
        <w:rPr>
          <w:rFonts w:ascii="Calibri" w:hAnsi="Calibri" w:cs="Calibri"/>
          <w:szCs w:val="22"/>
        </w:rPr>
        <w:t>tablet</w:t>
      </w:r>
      <w:proofErr w:type="spellEnd"/>
      <w:r>
        <w:rPr>
          <w:rFonts w:ascii="Calibri" w:hAnsi="Calibri" w:cs="Calibri"/>
          <w:szCs w:val="22"/>
        </w:rPr>
        <w:t xml:space="preserve"> </w:t>
      </w:r>
      <w:proofErr w:type="spellStart"/>
      <w:r w:rsidRPr="00424F93">
        <w:rPr>
          <w:rFonts w:ascii="Calibri" w:hAnsi="Calibri" w:cs="Calibri"/>
          <w:szCs w:val="22"/>
        </w:rPr>
        <w:t>Fire</w:t>
      </w:r>
      <w:proofErr w:type="spellEnd"/>
      <w:r w:rsidRPr="00424F93">
        <w:rPr>
          <w:rFonts w:ascii="Calibri" w:hAnsi="Calibri" w:cs="Calibri"/>
          <w:szCs w:val="22"/>
        </w:rPr>
        <w:t xml:space="preserve"> e </w:t>
      </w:r>
      <w:proofErr w:type="spellStart"/>
      <w:r w:rsidRPr="00424F93">
        <w:rPr>
          <w:rFonts w:ascii="Calibri" w:hAnsi="Calibri" w:cs="Calibri"/>
          <w:szCs w:val="22"/>
        </w:rPr>
        <w:t>Fire</w:t>
      </w:r>
      <w:proofErr w:type="spellEnd"/>
      <w:r w:rsidRPr="00424F93">
        <w:rPr>
          <w:rFonts w:ascii="Calibri" w:hAnsi="Calibri" w:cs="Calibri"/>
          <w:szCs w:val="22"/>
        </w:rPr>
        <w:t xml:space="preserve"> TV sono alcuni dei prodotti e </w:t>
      </w:r>
      <w:r>
        <w:rPr>
          <w:rFonts w:ascii="Calibri" w:hAnsi="Calibri" w:cs="Calibri"/>
          <w:szCs w:val="22"/>
        </w:rPr>
        <w:t xml:space="preserve">dei </w:t>
      </w:r>
      <w:r w:rsidRPr="00424F93">
        <w:rPr>
          <w:rFonts w:ascii="Calibri" w:hAnsi="Calibri" w:cs="Calibri"/>
          <w:szCs w:val="22"/>
        </w:rPr>
        <w:t xml:space="preserve">servizi introdotti da Amazon. </w:t>
      </w:r>
    </w:p>
    <w:p w:rsidR="007B779A" w:rsidRPr="00424F93" w:rsidRDefault="007B779A" w:rsidP="007B779A">
      <w:pPr>
        <w:pStyle w:val="Normal1"/>
        <w:jc w:val="both"/>
        <w:rPr>
          <w:szCs w:val="22"/>
        </w:rPr>
      </w:pPr>
    </w:p>
    <w:p w:rsidR="007B779A" w:rsidRPr="009D2AC9" w:rsidRDefault="007B779A" w:rsidP="007B779A">
      <w:pPr>
        <w:pStyle w:val="Normal1"/>
        <w:rPr>
          <w:sz w:val="20"/>
        </w:rPr>
      </w:pP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sz w:val="20"/>
        </w:rPr>
        <w:t>Per ulteriori informazioni, contattare:</w:t>
      </w:r>
    </w:p>
    <w:p w:rsidR="007B779A" w:rsidRPr="009D2AC9" w:rsidRDefault="007B779A" w:rsidP="007B779A">
      <w:pPr>
        <w:pStyle w:val="Normal1"/>
        <w:rPr>
          <w:sz w:val="20"/>
        </w:rPr>
      </w:pP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b/>
          <w:sz w:val="20"/>
        </w:rPr>
        <w:t xml:space="preserve">Amazon Press Office </w:t>
      </w: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sz w:val="20"/>
        </w:rPr>
        <w:t>press@amazon.it</w:t>
      </w: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sz w:val="20"/>
        </w:rPr>
        <w:t>+39 02 36792144</w:t>
      </w:r>
    </w:p>
    <w:p w:rsidR="007B779A" w:rsidRPr="009D2AC9" w:rsidRDefault="007B779A" w:rsidP="007B779A">
      <w:pPr>
        <w:pStyle w:val="Normal1"/>
        <w:rPr>
          <w:sz w:val="20"/>
        </w:rPr>
      </w:pP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b/>
          <w:sz w:val="20"/>
        </w:rPr>
        <w:t>Mirandola Comunicazione</w:t>
      </w: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sz w:val="20"/>
        </w:rPr>
        <w:t xml:space="preserve">Marco </w:t>
      </w:r>
      <w:proofErr w:type="spellStart"/>
      <w:r w:rsidRPr="009D2AC9">
        <w:rPr>
          <w:rFonts w:ascii="Calibri" w:hAnsi="Calibri" w:cs="Calibri"/>
          <w:sz w:val="20"/>
        </w:rPr>
        <w:t>Ferrario</w:t>
      </w:r>
      <w:proofErr w:type="spellEnd"/>
      <w:r w:rsidRPr="009D2AC9">
        <w:rPr>
          <w:rFonts w:ascii="Calibri" w:hAnsi="Calibri" w:cs="Calibri"/>
          <w:sz w:val="20"/>
        </w:rPr>
        <w:t xml:space="preserve"> – Martina Mauro</w:t>
      </w: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sz w:val="20"/>
        </w:rPr>
        <w:t>marco.ferrario@mirandola.net - martina.mauro@mirandola.net</w:t>
      </w: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sz w:val="20"/>
        </w:rPr>
        <w:t xml:space="preserve">amazon@mirandolacomunicazione.it </w:t>
      </w:r>
    </w:p>
    <w:p w:rsidR="007B779A" w:rsidRPr="009D2AC9" w:rsidRDefault="007B779A" w:rsidP="007B779A">
      <w:pPr>
        <w:pStyle w:val="Normal1"/>
        <w:rPr>
          <w:sz w:val="20"/>
        </w:rPr>
      </w:pPr>
      <w:r w:rsidRPr="009D2AC9">
        <w:rPr>
          <w:rFonts w:ascii="Calibri" w:hAnsi="Calibri" w:cs="Calibri"/>
          <w:sz w:val="20"/>
        </w:rPr>
        <w:t>3207910162 - 3293978804</w:t>
      </w:r>
    </w:p>
    <w:p w:rsidR="007B779A" w:rsidRDefault="007B779A" w:rsidP="007B779A">
      <w:pPr>
        <w:rPr>
          <w:sz w:val="18"/>
          <w:szCs w:val="18"/>
          <w:lang w:val="es-ES_tradnl"/>
        </w:rPr>
      </w:pPr>
    </w:p>
    <w:p w:rsidR="00EB31EB" w:rsidRPr="00B931C7" w:rsidRDefault="00EB31EB">
      <w:pPr>
        <w:rPr>
          <w:lang w:val="it-IT"/>
        </w:rPr>
      </w:pPr>
    </w:p>
    <w:sectPr w:rsidR="00EB31EB" w:rsidRPr="00B931C7" w:rsidSect="00B569A0">
      <w:headerReference w:type="default" r:id="rId7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192" w:rsidRDefault="000D0192" w:rsidP="001003A6">
      <w:r>
        <w:separator/>
      </w:r>
    </w:p>
  </w:endnote>
  <w:endnote w:type="continuationSeparator" w:id="0">
    <w:p w:rsidR="000D0192" w:rsidRDefault="000D0192" w:rsidP="00100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192" w:rsidRDefault="000D0192" w:rsidP="001003A6">
      <w:r>
        <w:separator/>
      </w:r>
    </w:p>
  </w:footnote>
  <w:footnote w:type="continuationSeparator" w:id="0">
    <w:p w:rsidR="000D0192" w:rsidRDefault="000D0192" w:rsidP="001003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3A6" w:rsidRDefault="001003A6" w:rsidP="001003A6">
    <w:pPr>
      <w:pStyle w:val="Intestazione"/>
      <w:jc w:val="center"/>
    </w:pPr>
    <w:r w:rsidRPr="001003A6">
      <w:rPr>
        <w:noProof/>
        <w:lang w:val="it-IT" w:eastAsia="it-IT"/>
      </w:rPr>
      <w:drawing>
        <wp:inline distT="0" distB="0" distL="0" distR="0">
          <wp:extent cx="2952750" cy="885825"/>
          <wp:effectExtent l="19050" t="0" r="0" b="0"/>
          <wp:docPr id="2" name="Image 4" descr="C:\Users\leca\Pictures\Logo\a_eu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C:\Users\leca\Pictures\Logo\a_eu_logo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E4A25"/>
    <w:multiLevelType w:val="hybridMultilevel"/>
    <w:tmpl w:val="55563E5E"/>
    <w:lvl w:ilvl="0" w:tplc="A504184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LI, Giulia">
    <w15:presenceInfo w15:providerId="AD" w15:userId="S-1-5-21-1407069837-2091007605-538272213-1299187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2C0"/>
    <w:rsid w:val="000D0192"/>
    <w:rsid w:val="000E62B4"/>
    <w:rsid w:val="001003A6"/>
    <w:rsid w:val="001148CF"/>
    <w:rsid w:val="00130DF8"/>
    <w:rsid w:val="0017417B"/>
    <w:rsid w:val="0021786A"/>
    <w:rsid w:val="002B02C0"/>
    <w:rsid w:val="002E2A27"/>
    <w:rsid w:val="0059052E"/>
    <w:rsid w:val="00675344"/>
    <w:rsid w:val="006B088F"/>
    <w:rsid w:val="006C7EAC"/>
    <w:rsid w:val="006F3C10"/>
    <w:rsid w:val="00720CDF"/>
    <w:rsid w:val="007B779A"/>
    <w:rsid w:val="007B7CD3"/>
    <w:rsid w:val="007E4612"/>
    <w:rsid w:val="008B791D"/>
    <w:rsid w:val="00AB2268"/>
    <w:rsid w:val="00B41829"/>
    <w:rsid w:val="00B569A0"/>
    <w:rsid w:val="00B931C7"/>
    <w:rsid w:val="00CB42BD"/>
    <w:rsid w:val="00D31A4B"/>
    <w:rsid w:val="00E83800"/>
    <w:rsid w:val="00EB31EB"/>
    <w:rsid w:val="00EC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02C0"/>
    <w:pPr>
      <w:spacing w:after="0"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2B02C0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99"/>
    <w:qFormat/>
    <w:rsid w:val="002B02C0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2B02C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B02C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B02C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B02C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B02C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02C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02C0"/>
    <w:rPr>
      <w:rFonts w:ascii="Segoe UI" w:hAnsi="Segoe UI" w:cs="Segoe UI"/>
      <w:sz w:val="18"/>
      <w:szCs w:val="18"/>
    </w:rPr>
  </w:style>
  <w:style w:type="paragraph" w:customStyle="1" w:styleId="Normal1">
    <w:name w:val="Normal1"/>
    <w:uiPriority w:val="99"/>
    <w:rsid w:val="007B779A"/>
    <w:pPr>
      <w:spacing w:after="0" w:line="276" w:lineRule="auto"/>
    </w:pPr>
    <w:rPr>
      <w:rFonts w:ascii="Arial" w:eastAsia="Times New Roman" w:hAnsi="Arial" w:cs="Arial"/>
      <w:color w:val="00000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1003A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003A6"/>
  </w:style>
  <w:style w:type="paragraph" w:styleId="Pidipagina">
    <w:name w:val="footer"/>
    <w:basedOn w:val="Normale"/>
    <w:link w:val="PidipaginaCarattere"/>
    <w:uiPriority w:val="99"/>
    <w:semiHidden/>
    <w:unhideWhenUsed/>
    <w:rsid w:val="001003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003A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C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B02C0"/>
    <w:rPr>
      <w:color w:val="0563C1" w:themeColor="hyperlink"/>
      <w:u w:val="single"/>
    </w:rPr>
  </w:style>
  <w:style w:type="paragraph" w:styleId="ListParagraph">
    <w:name w:val="List Paragraph"/>
    <w:basedOn w:val="Normal"/>
    <w:uiPriority w:val="99"/>
    <w:qFormat/>
    <w:rsid w:val="002B02C0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B02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02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02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2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02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2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2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Amazon.com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POLI, Giulia</dc:creator>
  <cp:keywords/>
  <dc:description/>
  <cp:lastModifiedBy>Marco Ferrario</cp:lastModifiedBy>
  <cp:revision>13</cp:revision>
  <cp:lastPrinted>2014-09-17T23:33:00Z</cp:lastPrinted>
  <dcterms:created xsi:type="dcterms:W3CDTF">2014-09-17T07:29:00Z</dcterms:created>
  <dcterms:modified xsi:type="dcterms:W3CDTF">2014-09-18T06:56:00Z</dcterms:modified>
</cp:coreProperties>
</file>